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BE53" w14:textId="7CDD22B1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</w:p>
    <w:p w14:paraId="3AE56C77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E7EE3CE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34F60FC2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5EC7489C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97F49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00F6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1ED4DB9A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14:paraId="66F972BE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14:paraId="0AB3CE06" w14:textId="70B524E9" w:rsidR="00833DB8" w:rsidRPr="00000F66" w:rsidRDefault="00992C34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="00833DB8" w:rsidRPr="0000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</w:t>
      </w:r>
      <w:r w:rsidR="0083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14:paraId="2EF37E58" w14:textId="77777777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2B85B" w14:textId="5D334533" w:rsidR="00833DB8" w:rsidRPr="00000F66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9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 Красное Сельцо</w:t>
      </w:r>
    </w:p>
    <w:p w14:paraId="70A75259" w14:textId="77777777" w:rsidR="00833DB8" w:rsidRDefault="00833DB8" w:rsidP="00833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0F119F" w14:textId="7D98835F" w:rsidR="00833DB8" w:rsidRPr="009903CA" w:rsidRDefault="00833DB8" w:rsidP="00833DB8">
      <w:pPr>
        <w:shd w:val="clear" w:color="auto" w:fill="FFFFFF"/>
        <w:spacing w:after="96"/>
        <w:jc w:val="center"/>
        <w:rPr>
          <w:rFonts w:ascii="Times New Roman" w:hAnsi="Times New Roman" w:cs="Times New Roman"/>
          <w:b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Об утверждении допустимого времени устранения аварийных нарушений в системе теплоснабжения жилых домов на территории   </w:t>
      </w:r>
      <w:r w:rsidR="00992C34">
        <w:rPr>
          <w:rFonts w:ascii="Times New Roman" w:hAnsi="Times New Roman" w:cs="Times New Roman"/>
          <w:b/>
          <w:bCs/>
          <w:color w:val="2C2C2C"/>
          <w:sz w:val="28"/>
          <w:szCs w:val="28"/>
        </w:rPr>
        <w:t>Красносельцовского</w:t>
      </w:r>
      <w:r w:rsidRPr="009903CA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 сельского поселения Рузаевского муниципального района</w:t>
      </w:r>
    </w:p>
    <w:p w14:paraId="0323F32E" w14:textId="77777777" w:rsidR="00833DB8" w:rsidRPr="009903CA" w:rsidRDefault="00833DB8" w:rsidP="00833DB8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14:paraId="18118326" w14:textId="77777777" w:rsidR="008675AE" w:rsidRDefault="00833DB8" w:rsidP="00992C34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Федерации», Правил оценки готовности к отопительному периоду, утвержденными приказом Министерства энергетики Российской федерации 12 марта 2013 года №103,  администрация  </w:t>
      </w:r>
      <w:r w:rsidR="00992C34">
        <w:rPr>
          <w:rFonts w:ascii="Times New Roman" w:hAnsi="Times New Roman" w:cs="Times New Roman"/>
          <w:bCs/>
          <w:color w:val="2C2C2C"/>
          <w:sz w:val="28"/>
          <w:szCs w:val="28"/>
        </w:rPr>
        <w:t>Красносельцовского</w:t>
      </w:r>
      <w:r w:rsidRPr="009903CA">
        <w:rPr>
          <w:rFonts w:ascii="Times New Roman" w:hAnsi="Times New Roman" w:cs="Times New Roman"/>
          <w:bCs/>
          <w:color w:val="2C2C2C"/>
          <w:sz w:val="28"/>
          <w:szCs w:val="28"/>
        </w:rPr>
        <w:t xml:space="preserve"> сельского поселения</w:t>
      </w:r>
      <w:r w:rsidR="008675AE">
        <w:rPr>
          <w:rFonts w:ascii="Times New Roman" w:hAnsi="Times New Roman" w:cs="Times New Roman"/>
          <w:bCs/>
          <w:color w:val="2C2C2C"/>
          <w:sz w:val="28"/>
          <w:szCs w:val="28"/>
        </w:rPr>
        <w:t xml:space="preserve"> </w:t>
      </w:r>
      <w:r w:rsidRPr="009903CA">
        <w:rPr>
          <w:rFonts w:ascii="Times New Roman" w:hAnsi="Times New Roman" w:cs="Times New Roman"/>
          <w:bCs/>
          <w:color w:val="2C2C2C"/>
          <w:sz w:val="28"/>
          <w:szCs w:val="28"/>
        </w:rPr>
        <w:t xml:space="preserve">Рузаевского муниципального района </w:t>
      </w: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                                                                   </w:t>
      </w:r>
      <w:r w:rsidR="008675AE">
        <w:rPr>
          <w:rFonts w:ascii="Times New Roman" w:hAnsi="Times New Roman" w:cs="Times New Roman"/>
          <w:color w:val="2C2C2C"/>
          <w:sz w:val="28"/>
          <w:szCs w:val="28"/>
        </w:rPr>
        <w:t xml:space="preserve">          </w:t>
      </w:r>
    </w:p>
    <w:p w14:paraId="1534ED34" w14:textId="4FFA2CD8" w:rsidR="00833DB8" w:rsidRPr="009903CA" w:rsidRDefault="008675AE" w:rsidP="00992C34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     </w:t>
      </w:r>
      <w:r w:rsidR="00833DB8" w:rsidRPr="009903CA">
        <w:rPr>
          <w:rFonts w:ascii="Times New Roman" w:hAnsi="Times New Roman" w:cs="Times New Roman"/>
          <w:color w:val="2C2C2C"/>
          <w:sz w:val="28"/>
          <w:szCs w:val="28"/>
        </w:rPr>
        <w:t>ПОСТАНОВЛЯЕТ:</w:t>
      </w:r>
    </w:p>
    <w:p w14:paraId="2A7C8DEE" w14:textId="473906A3" w:rsidR="00833DB8" w:rsidRPr="009903CA" w:rsidRDefault="00833DB8" w:rsidP="00992C34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1.Утвердить расчет допустимого времени устранения аварийных нарушений в системе теплоснабжения жилых домов </w:t>
      </w:r>
      <w:r w:rsidRPr="009903CA">
        <w:rPr>
          <w:rFonts w:ascii="Times New Roman" w:hAnsi="Times New Roman" w:cs="Times New Roman"/>
          <w:bCs/>
          <w:color w:val="2C2C2C"/>
          <w:sz w:val="28"/>
          <w:szCs w:val="28"/>
        </w:rPr>
        <w:t xml:space="preserve">на территории   </w:t>
      </w:r>
      <w:r w:rsidR="00992C34">
        <w:rPr>
          <w:rFonts w:ascii="Times New Roman" w:hAnsi="Times New Roman" w:cs="Times New Roman"/>
          <w:bCs/>
          <w:color w:val="2C2C2C"/>
          <w:sz w:val="28"/>
          <w:szCs w:val="28"/>
        </w:rPr>
        <w:t>Красносельцовского</w:t>
      </w:r>
      <w:r w:rsidRPr="009903CA">
        <w:rPr>
          <w:rFonts w:ascii="Times New Roman" w:hAnsi="Times New Roman" w:cs="Times New Roman"/>
          <w:bCs/>
          <w:color w:val="2C2C2C"/>
          <w:sz w:val="28"/>
          <w:szCs w:val="28"/>
        </w:rPr>
        <w:t xml:space="preserve"> сельского поселения Рузаевского муниципального района </w:t>
      </w: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(приложение1).                         2. </w:t>
      </w:r>
      <w:r w:rsidR="007A1F58" w:rsidRPr="007A1F58">
        <w:rPr>
          <w:rFonts w:ascii="Times New Roman" w:hAnsi="Times New Roman" w:cs="Times New Roman"/>
          <w:color w:val="2C2C2C"/>
          <w:sz w:val="28"/>
          <w:szCs w:val="28"/>
        </w:rPr>
        <w:t>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«Интернет» по адресу: www.krasnoe-selco.gosuslugi.ru.</w:t>
      </w:r>
    </w:p>
    <w:p w14:paraId="075DAA1F" w14:textId="77777777" w:rsidR="00833DB8" w:rsidRPr="009903CA" w:rsidRDefault="00833DB8" w:rsidP="00992C34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14:paraId="2F5425C1" w14:textId="77777777" w:rsidR="00833DB8" w:rsidRPr="009903CA" w:rsidRDefault="00833DB8" w:rsidP="00992C34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A392352" w14:textId="77777777" w:rsidR="00833DB8" w:rsidRPr="009903CA" w:rsidRDefault="00833DB8" w:rsidP="00833DB8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0D0CE233" w14:textId="77777777" w:rsidR="00833DB8" w:rsidRPr="009903CA" w:rsidRDefault="00833DB8" w:rsidP="00833DB8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903CA">
        <w:rPr>
          <w:rFonts w:ascii="Times New Roman" w:hAnsi="Times New Roman" w:cs="Times New Roman"/>
          <w:sz w:val="28"/>
          <w:szCs w:val="28"/>
        </w:rPr>
        <w:t xml:space="preserve"> Глава администрации   </w:t>
      </w:r>
    </w:p>
    <w:p w14:paraId="424E7719" w14:textId="627FACC9" w:rsidR="00833DB8" w:rsidRPr="009903CA" w:rsidRDefault="00992C34" w:rsidP="00833DB8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Красносельцовского</w:t>
      </w:r>
      <w:r w:rsidR="00833DB8" w:rsidRPr="009903C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>Н.А. Лапаева</w:t>
      </w:r>
    </w:p>
    <w:p w14:paraId="573BD93D" w14:textId="4BA5161D" w:rsidR="00833DB8" w:rsidRPr="0059737C" w:rsidRDefault="00833DB8" w:rsidP="0059737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737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Приложение1</w:t>
      </w:r>
    </w:p>
    <w:p w14:paraId="2E09ED3A" w14:textId="77777777" w:rsidR="00833DB8" w:rsidRPr="009903CA" w:rsidRDefault="00833DB8" w:rsidP="00597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3C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DDE8B68" w14:textId="309D9935" w:rsidR="00833DB8" w:rsidRPr="009903CA" w:rsidRDefault="00992C34" w:rsidP="00597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Красносельцовского</w:t>
      </w:r>
      <w:r w:rsidR="00833DB8" w:rsidRPr="0099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D96FD9A" w14:textId="77777777" w:rsidR="00833DB8" w:rsidRPr="009903CA" w:rsidRDefault="00833DB8" w:rsidP="00597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3CA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</w:p>
    <w:p w14:paraId="548C0191" w14:textId="5B12D041" w:rsidR="00833DB8" w:rsidRPr="009903CA" w:rsidRDefault="00833DB8" w:rsidP="00597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2C3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2C34">
        <w:rPr>
          <w:rFonts w:ascii="Times New Roman" w:hAnsi="Times New Roman" w:cs="Times New Roman"/>
          <w:sz w:val="28"/>
          <w:szCs w:val="28"/>
        </w:rPr>
        <w:t>02.10</w:t>
      </w:r>
      <w:r w:rsidRPr="009903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2C34">
        <w:rPr>
          <w:rFonts w:ascii="Times New Roman" w:hAnsi="Times New Roman" w:cs="Times New Roman"/>
          <w:sz w:val="28"/>
          <w:szCs w:val="28"/>
        </w:rPr>
        <w:t xml:space="preserve"> </w:t>
      </w:r>
      <w:r w:rsidRPr="009903CA">
        <w:rPr>
          <w:rFonts w:ascii="Times New Roman" w:hAnsi="Times New Roman" w:cs="Times New Roman"/>
          <w:sz w:val="28"/>
          <w:szCs w:val="28"/>
        </w:rPr>
        <w:t>г.</w:t>
      </w:r>
    </w:p>
    <w:p w14:paraId="193D8501" w14:textId="77777777" w:rsidR="00833DB8" w:rsidRPr="009903CA" w:rsidRDefault="00833DB8" w:rsidP="0059737C">
      <w:pPr>
        <w:rPr>
          <w:rFonts w:ascii="Times New Roman" w:hAnsi="Times New Roman" w:cs="Times New Roman"/>
          <w:sz w:val="28"/>
          <w:szCs w:val="28"/>
        </w:rPr>
      </w:pPr>
    </w:p>
    <w:p w14:paraId="68242D16" w14:textId="77777777" w:rsidR="00833DB8" w:rsidRPr="009903CA" w:rsidRDefault="00833DB8" w:rsidP="00833DB8">
      <w:pPr>
        <w:shd w:val="clear" w:color="auto" w:fill="FFFFFF"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b/>
          <w:bCs/>
          <w:color w:val="2C2C2C"/>
          <w:sz w:val="28"/>
          <w:szCs w:val="28"/>
        </w:rPr>
        <w:t>Расчет допустимого времени</w:t>
      </w: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                                          </w:t>
      </w:r>
      <w:r w:rsidRPr="009903CA">
        <w:rPr>
          <w:rFonts w:ascii="Times New Roman" w:hAnsi="Times New Roman" w:cs="Times New Roman"/>
          <w:b/>
          <w:bCs/>
          <w:color w:val="2C2C2C"/>
          <w:sz w:val="28"/>
          <w:szCs w:val="28"/>
        </w:rPr>
        <w:t>устранения аварии и восстановления теплоснабжения</w:t>
      </w:r>
    </w:p>
    <w:p w14:paraId="4EE287E6" w14:textId="77777777" w:rsidR="00833DB8" w:rsidRPr="009903CA" w:rsidRDefault="00833DB8" w:rsidP="00833DB8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color w:val="2C2C2C"/>
          <w:sz w:val="28"/>
          <w:szCs w:val="28"/>
        </w:rPr>
        <w:t>  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Примерный темп падения температуры в отапливаемых помещениях (°С/ч) при полном отключении подачи тепла приведен в таблице 1.</w:t>
      </w:r>
    </w:p>
    <w:p w14:paraId="63845367" w14:textId="77777777" w:rsidR="00833DB8" w:rsidRPr="009903CA" w:rsidRDefault="00833DB8" w:rsidP="00833DB8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25"/>
        <w:gridCol w:w="1824"/>
        <w:gridCol w:w="1824"/>
        <w:gridCol w:w="2007"/>
      </w:tblGrid>
      <w:tr w:rsidR="00833DB8" w:rsidRPr="009903CA" w14:paraId="076B593F" w14:textId="77777777" w:rsidTr="00C720F6">
        <w:trPr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06FE1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Коэффициент аккумуляции</w:t>
            </w:r>
          </w:p>
        </w:tc>
        <w:tc>
          <w:tcPr>
            <w:tcW w:w="78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1064B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Темп падения температуры, °С/ч при температуре наружного воздуха, °С</w:t>
            </w:r>
          </w:p>
        </w:tc>
      </w:tr>
      <w:tr w:rsidR="00833DB8" w:rsidRPr="009903CA" w14:paraId="4EAA90F1" w14:textId="77777777" w:rsidTr="00C720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6BE0" w14:textId="77777777" w:rsidR="00833DB8" w:rsidRPr="009903CA" w:rsidRDefault="00833DB8" w:rsidP="00C72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4DBD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+/- 0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10B93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5DDEC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F6035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</w:tr>
      <w:tr w:rsidR="00833DB8" w:rsidRPr="009903CA" w14:paraId="25C490F5" w14:textId="77777777" w:rsidTr="00C720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75688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F3EE0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BFC4E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B14FA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09017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33DB8" w:rsidRPr="009903CA" w14:paraId="19FA401D" w14:textId="77777777" w:rsidTr="00C720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9CF3D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00E89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A5A29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1CBAB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F4F84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33DB8" w:rsidRPr="009903CA" w14:paraId="39421597" w14:textId="77777777" w:rsidTr="00C720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651D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5D570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A039A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90395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B66C2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37431806" w14:textId="77777777" w:rsidR="00833DB8" w:rsidRPr="009903CA" w:rsidRDefault="00833DB8" w:rsidP="00833DB8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23FD73AD" w14:textId="77777777" w:rsidR="00833DB8" w:rsidRPr="009903CA" w:rsidRDefault="00833DB8" w:rsidP="00833DB8">
      <w:pPr>
        <w:shd w:val="clear" w:color="auto" w:fill="FFFFFF"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color w:val="2C2C2C"/>
          <w:sz w:val="28"/>
          <w:szCs w:val="28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14:paraId="4D4B70FD" w14:textId="77777777" w:rsidR="00833DB8" w:rsidRPr="009903CA" w:rsidRDefault="00833DB8" w:rsidP="00833DB8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9903CA">
        <w:rPr>
          <w:rFonts w:ascii="Times New Roman" w:hAnsi="Times New Roman" w:cs="Times New Roman"/>
          <w:color w:val="2C2C2C"/>
          <w:sz w:val="28"/>
          <w:szCs w:val="28"/>
        </w:rPr>
        <w:t xml:space="preserve"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 °С, то по таблице 1 определяется темп падения температуры, равный 1,1 °С в час. Время снижения температуры в квартире с 18 до 8 °С, при которой в подвалах и на лестничных клетках может произойти замерзание теплоносителя и труб, определится как (18 - 8) / </w:t>
      </w:r>
      <w:r w:rsidRPr="009903CA">
        <w:rPr>
          <w:rFonts w:ascii="Times New Roman" w:hAnsi="Times New Roman" w:cs="Times New Roman"/>
          <w:color w:val="2C2C2C"/>
          <w:sz w:val="28"/>
          <w:szCs w:val="28"/>
        </w:rPr>
        <w:lastRenderedPageBreak/>
        <w:t>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14:paraId="623A7C24" w14:textId="77777777" w:rsidR="00833DB8" w:rsidRPr="009903CA" w:rsidRDefault="00833DB8" w:rsidP="00833DB8">
      <w:pPr>
        <w:shd w:val="clear" w:color="auto" w:fill="FFFFFF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544"/>
        <w:gridCol w:w="2233"/>
      </w:tblGrid>
      <w:tr w:rsidR="00833DB8" w:rsidRPr="009903CA" w14:paraId="150027B9" w14:textId="77777777" w:rsidTr="00C720F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4FEF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Характеристика зданий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8260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29523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Коэффициент аккумуляции</w:t>
            </w:r>
          </w:p>
        </w:tc>
      </w:tr>
      <w:tr w:rsidR="00833DB8" w:rsidRPr="009903CA" w14:paraId="3BF70AE5" w14:textId="77777777" w:rsidTr="00C720F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0AD0A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1.Крупнопанельный  дом серии 1-605А с 3-слойными наружными      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B2164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Угловые:</w:t>
            </w:r>
          </w:p>
          <w:p w14:paraId="733CBB1D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верхнего этажа</w:t>
            </w:r>
          </w:p>
          <w:p w14:paraId="7BE333CE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среднего и</w:t>
            </w:r>
          </w:p>
          <w:p w14:paraId="564751CE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первого этажа</w:t>
            </w:r>
          </w:p>
          <w:p w14:paraId="091A424D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E3E1E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5351DCF0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0695CD71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33DB8" w:rsidRPr="009903CA" w14:paraId="3B4C5EC7" w14:textId="77777777" w:rsidTr="00C720F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9B86E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2.Крупнопанельный  жилой дом серии К7-3  (конструкции инженера Лагутенко) с  наружными стенами толщиной 16 см, утепленными минераловатными плитами с железобетонными фактурными слоями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50124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Угловые:</w:t>
            </w:r>
          </w:p>
          <w:p w14:paraId="3799B039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верхнего этажа</w:t>
            </w:r>
          </w:p>
          <w:p w14:paraId="1E0A54FF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среднего и</w:t>
            </w:r>
          </w:p>
          <w:p w14:paraId="0D6B8FC2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первого этажа</w:t>
            </w:r>
          </w:p>
          <w:p w14:paraId="7276C623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C238D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6E0CB55B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8965BCA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33DB8" w:rsidRPr="009903CA" w14:paraId="3632314A" w14:textId="77777777" w:rsidTr="00C720F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CBEA6" w14:textId="69A43D8D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 xml:space="preserve">3.Дом из объемных элементов с наружными ограждениями  из железобетонных вибропрокатных элементов, утепленных минераловатными плитами. Толщина наружной стены 22 </w:t>
            </w:r>
            <w:proofErr w:type="gramStart"/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см,  толщина</w:t>
            </w:r>
            <w:proofErr w:type="gramEnd"/>
            <w:r w:rsidRPr="009903CA">
              <w:rPr>
                <w:rFonts w:ascii="Times New Roman" w:hAnsi="Times New Roman" w:cs="Times New Roman"/>
                <w:sz w:val="28"/>
                <w:szCs w:val="28"/>
              </w:rPr>
              <w:t xml:space="preserve"> утеплителя  в зоне стыкования  с  ребрами 5 см,  между</w:t>
            </w:r>
            <w:r w:rsidR="0059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ребрами  7 см.  Общая  толщина железобетонных элементов между ребрами 30 - 40 мм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AD5A6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Угловые верхнего этажа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31826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3DB8" w:rsidRPr="009903CA" w14:paraId="23948D56" w14:textId="77777777" w:rsidTr="00C720F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9A24C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Кирпичные  жилые здания  с толщиной стен в 2,5 кирпича и коэффициентом остекления 0,18-0,25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42337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Угловые</w:t>
            </w:r>
          </w:p>
          <w:p w14:paraId="7EF7B424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6CDFF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65-60</w:t>
            </w:r>
          </w:p>
          <w:p w14:paraId="08D9B8D6" w14:textId="77777777" w:rsidR="00833DB8" w:rsidRPr="009903CA" w:rsidRDefault="00833DB8" w:rsidP="00C720F6">
            <w:pPr>
              <w:spacing w:after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100-65</w:t>
            </w:r>
          </w:p>
        </w:tc>
      </w:tr>
    </w:tbl>
    <w:p w14:paraId="14FEDA70" w14:textId="77777777" w:rsidR="00833DB8" w:rsidRPr="009903CA" w:rsidRDefault="00833DB8" w:rsidP="00833DB8">
      <w:pPr>
        <w:shd w:val="clear" w:color="auto" w:fill="FFFFFF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14:paraId="100EA506" w14:textId="77777777" w:rsidR="00833DB8" w:rsidRPr="009903CA" w:rsidRDefault="00833DB8" w:rsidP="00833DB8">
      <w:pPr>
        <w:spacing w:before="100" w:beforeAutospacing="1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903CA">
        <w:rPr>
          <w:rFonts w:ascii="Times New Roman" w:hAnsi="Times New Roman" w:cs="Times New Roman"/>
          <w:b/>
          <w:sz w:val="28"/>
          <w:szCs w:val="28"/>
        </w:rPr>
        <w:lastRenderedPageBreak/>
        <w:t>Расчет допустимого времени устранения аварийных нарушений в работе систем отопления жилых домов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437"/>
        <w:gridCol w:w="2715"/>
        <w:gridCol w:w="1437"/>
        <w:gridCol w:w="2571"/>
      </w:tblGrid>
      <w:tr w:rsidR="00833DB8" w:rsidRPr="009903CA" w14:paraId="533F6B49" w14:textId="77777777" w:rsidTr="00C720F6">
        <w:trPr>
          <w:tblCellSpacing w:w="0" w:type="dxa"/>
        </w:trPr>
        <w:tc>
          <w:tcPr>
            <w:tcW w:w="1294" w:type="dxa"/>
            <w:hideMark/>
          </w:tcPr>
          <w:p w14:paraId="1CDDA2B6" w14:textId="77777777" w:rsidR="00833DB8" w:rsidRPr="009903CA" w:rsidRDefault="00833DB8" w:rsidP="00C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hideMark/>
          </w:tcPr>
          <w:p w14:paraId="7DB7D730" w14:textId="77777777" w:rsidR="00833DB8" w:rsidRPr="009903CA" w:rsidRDefault="00833DB8" w:rsidP="00C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57" w:type="dxa"/>
            <w:hideMark/>
          </w:tcPr>
          <w:p w14:paraId="10C739B0" w14:textId="77777777" w:rsidR="00833DB8" w:rsidRPr="009903CA" w:rsidRDefault="00833DB8" w:rsidP="00C72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hideMark/>
          </w:tcPr>
          <w:p w14:paraId="45FCC21F" w14:textId="77777777" w:rsidR="00833DB8" w:rsidRPr="009903CA" w:rsidRDefault="00833DB8" w:rsidP="00C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2" w:type="dxa"/>
            <w:hideMark/>
          </w:tcPr>
          <w:p w14:paraId="0CAFE70C" w14:textId="77777777" w:rsidR="00833DB8" w:rsidRPr="009903CA" w:rsidRDefault="00833DB8" w:rsidP="00C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DB8" w:rsidRPr="009903CA" w14:paraId="189BADC6" w14:textId="77777777" w:rsidTr="00C720F6">
        <w:trPr>
          <w:tblCellSpacing w:w="0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3A4A3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Тнв</w:t>
            </w:r>
            <w:proofErr w:type="spellEnd"/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°C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FE83D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При коэффициенте аккумуляции 60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D62FF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При коэффициенте аккумуляции 40</w:t>
            </w:r>
          </w:p>
        </w:tc>
      </w:tr>
      <w:tr w:rsidR="00833DB8" w:rsidRPr="009903CA" w14:paraId="7E7CD51A" w14:textId="77777777" w:rsidTr="00C720F6">
        <w:trPr>
          <w:tblCellSpacing w:w="0" w:type="dxa"/>
        </w:trPr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6564E" w14:textId="77777777" w:rsidR="00833DB8" w:rsidRPr="009903CA" w:rsidRDefault="00833DB8" w:rsidP="00C720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9ABDB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Темп падения </w:t>
            </w:r>
            <w:proofErr w:type="spellStart"/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Твн</w:t>
            </w:r>
            <w:proofErr w:type="spellEnd"/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°C/ч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2A8E8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Допустимое время на устранение аварийных нарушений, часов (время снижения температуры в квартирах с 18°C до 8°C)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69688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Темп падения </w:t>
            </w:r>
            <w:proofErr w:type="spellStart"/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Твн</w:t>
            </w:r>
            <w:proofErr w:type="spellEnd"/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°C/ч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9DFD5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Допустимое время на устранения аварийных нарушений, часов (время снижения температуры в квартирах с 18°C до 8°C)</w:t>
            </w:r>
          </w:p>
        </w:tc>
      </w:tr>
      <w:tr w:rsidR="00833DB8" w:rsidRPr="009903CA" w14:paraId="4CFADF05" w14:textId="77777777" w:rsidTr="00C720F6">
        <w:trPr>
          <w:tblCellSpacing w:w="0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847C6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+0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63E2F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C8750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FD3AA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8052A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</w:tr>
      <w:tr w:rsidR="00833DB8" w:rsidRPr="009903CA" w14:paraId="4A5210FC" w14:textId="77777777" w:rsidTr="00C720F6">
        <w:trPr>
          <w:tblCellSpacing w:w="0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A9696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FD52D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213A2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82A76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1A70A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12,5</w:t>
            </w:r>
          </w:p>
        </w:tc>
      </w:tr>
      <w:tr w:rsidR="00833DB8" w:rsidRPr="009903CA" w14:paraId="2BAAA7AC" w14:textId="77777777" w:rsidTr="00C720F6">
        <w:trPr>
          <w:tblCellSpacing w:w="0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2722E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3385C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5FF9B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BC383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1,1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84923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9</w:t>
            </w:r>
          </w:p>
        </w:tc>
      </w:tr>
      <w:tr w:rsidR="00833DB8" w:rsidRPr="009903CA" w14:paraId="0B03A5C8" w14:textId="77777777" w:rsidTr="00C720F6">
        <w:trPr>
          <w:tblCellSpacing w:w="0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F30F3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5AE5A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1,0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E5E88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D44D9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1,5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71092" w14:textId="77777777" w:rsidR="00833DB8" w:rsidRPr="009903CA" w:rsidRDefault="00833DB8" w:rsidP="00C720F6">
            <w:pPr>
              <w:spacing w:before="100" w:before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A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6,6</w:t>
            </w:r>
          </w:p>
        </w:tc>
      </w:tr>
    </w:tbl>
    <w:p w14:paraId="25FB9D22" w14:textId="77777777" w:rsidR="00833DB8" w:rsidRPr="009903CA" w:rsidRDefault="00833DB8" w:rsidP="00833DB8">
      <w:pPr>
        <w:spacing w:before="100" w:beforeAutospacing="1" w:line="315" w:lineRule="atLeast"/>
        <w:textAlignment w:val="baseline"/>
        <w:rPr>
          <w:rFonts w:ascii="Times New Roman" w:eastAsia="Times New Roman" w:hAnsi="Times New Roman" w:cs="Times New Roman"/>
        </w:rPr>
      </w:pPr>
      <w:r w:rsidRPr="009903CA">
        <w:rPr>
          <w:rFonts w:ascii="Times New Roman" w:hAnsi="Times New Roman" w:cs="Times New Roman"/>
          <w:color w:val="2D2D2D"/>
          <w:sz w:val="28"/>
          <w:szCs w:val="28"/>
        </w:rPr>
        <w:t> </w:t>
      </w:r>
      <w:r w:rsidRPr="009903CA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9903CA">
        <w:rPr>
          <w:rFonts w:ascii="Times New Roman" w:hAnsi="Times New Roman" w:cs="Times New Roman"/>
          <w:sz w:val="28"/>
          <w:szCs w:val="28"/>
        </w:rPr>
        <w:t>    Расчет выполнен 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 </w:t>
      </w:r>
      <w:hyperlink r:id="rId5" w:tgtFrame="_blank" w:history="1">
        <w:r w:rsidRPr="009903CA">
          <w:rPr>
            <w:rStyle w:val="a3"/>
            <w:rFonts w:ascii="Times New Roman" w:hAnsi="Times New Roman" w:cs="Times New Roman"/>
            <w:sz w:val="28"/>
            <w:szCs w:val="28"/>
          </w:rPr>
          <w:t>Приказом Госстроя России от 06.09.2000 N 203</w:t>
        </w:r>
      </w:hyperlink>
      <w:r w:rsidRPr="009903CA">
        <w:rPr>
          <w:rFonts w:ascii="Times New Roman" w:hAnsi="Times New Roman" w:cs="Times New Roman"/>
          <w:sz w:val="28"/>
          <w:szCs w:val="28"/>
        </w:rPr>
        <w:t>.</w:t>
      </w:r>
    </w:p>
    <w:p w14:paraId="40C7F306" w14:textId="77777777" w:rsidR="00833DB8" w:rsidRPr="009903CA" w:rsidRDefault="00833DB8" w:rsidP="00833DB8">
      <w:pPr>
        <w:rPr>
          <w:rFonts w:ascii="Times New Roman" w:hAnsi="Times New Roman" w:cs="Times New Roman"/>
          <w:sz w:val="28"/>
          <w:szCs w:val="28"/>
        </w:rPr>
      </w:pPr>
    </w:p>
    <w:p w14:paraId="51C30692" w14:textId="77777777" w:rsidR="00833DB8" w:rsidRDefault="00833DB8" w:rsidP="00833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FDD44" w14:textId="77777777" w:rsidR="00833DB8" w:rsidRDefault="00833DB8" w:rsidP="00833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84575" w14:textId="77777777" w:rsidR="00833DB8" w:rsidRDefault="00833DB8" w:rsidP="00833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D657B" w14:textId="77777777" w:rsidR="00833DB8" w:rsidRDefault="00833DB8" w:rsidP="00833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B0092" w14:textId="77777777" w:rsidR="00833DB8" w:rsidRPr="009903CA" w:rsidRDefault="00833DB8" w:rsidP="00833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3DB8" w:rsidRPr="0099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6413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749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47"/>
    <w:rsid w:val="000336A6"/>
    <w:rsid w:val="00152A64"/>
    <w:rsid w:val="0059737C"/>
    <w:rsid w:val="007A1F58"/>
    <w:rsid w:val="00833DB8"/>
    <w:rsid w:val="008675AE"/>
    <w:rsid w:val="00992C34"/>
    <w:rsid w:val="00A67147"/>
    <w:rsid w:val="00BB3B40"/>
    <w:rsid w:val="00EA1093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E47"/>
  <w15:docId w15:val="{577C9F05-C9FA-4D48-B711-DD2FC57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3D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3DB8"/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33D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DB8"/>
    <w:rPr>
      <w:b/>
      <w:bCs/>
    </w:rPr>
  </w:style>
  <w:style w:type="paragraph" w:styleId="a6">
    <w:name w:val="List Paragraph"/>
    <w:basedOn w:val="a"/>
    <w:link w:val="a7"/>
    <w:uiPriority w:val="34"/>
    <w:qFormat/>
    <w:rsid w:val="00833D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83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qFormat/>
    <w:rsid w:val="00833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70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 Лапаева</cp:lastModifiedBy>
  <cp:revision>8</cp:revision>
  <dcterms:created xsi:type="dcterms:W3CDTF">2024-10-02T12:01:00Z</dcterms:created>
  <dcterms:modified xsi:type="dcterms:W3CDTF">2024-10-02T12:17:00Z</dcterms:modified>
</cp:coreProperties>
</file>